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95994E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0" w:name="_Hlk170463683"/>
      <w:r>
        <w:rPr>
          <w:rFonts w:ascii="Times New Roman" w:hAnsi="Times New Roman"/>
          <w:b/>
          <w:bCs/>
          <w:sz w:val="24"/>
          <w:szCs w:val="24"/>
        </w:rPr>
        <w:t>СОГЛАСИЕ НА ПОЛУЧЕНИЕ РЕКЛАМНО-ИНФОРМАЦИОННЫХ СООБЩЕНИЙ</w:t>
      </w:r>
    </w:p>
    <w:bookmarkEnd w:id="0"/>
    <w:p w14:paraId="2370F9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45D82F6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Настоящим я, являясь дееспособным лицом, свободно, своей волей и в своем интересе, на основании Федерального закона Российской Федерации от 27 июля 2006 г. № 152-ФЗ «О персональных данных» даю свое согласие </w:t>
      </w:r>
    </w:p>
    <w:p w14:paraId="078CA660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</w:p>
    <w:p w14:paraId="1C65D071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Оператору обработки персональных данных: </w:t>
      </w:r>
    </w:p>
    <w:p w14:paraId="08FA389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19"/>
        <w:tblW w:w="94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48"/>
        <w:gridCol w:w="5245"/>
      </w:tblGrid>
      <w:tr w14:paraId="7EF410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48" w:type="dxa"/>
          </w:tcPr>
          <w:p w14:paraId="025A0C3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ООО:</w:t>
            </w:r>
          </w:p>
        </w:tc>
        <w:tc>
          <w:tcPr>
            <w:tcW w:w="5245" w:type="dxa"/>
            <w:shd w:val="clear" w:color="auto" w:fill="auto"/>
          </w:tcPr>
          <w:p w14:paraId="53946503">
            <w:pPr>
              <w:spacing w:after="0" w:line="240" w:lineRule="auto"/>
              <w:jc w:val="both"/>
              <w:rPr>
                <w:rFonts w:hint="default"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ЭлитСервис</w:t>
            </w:r>
          </w:p>
        </w:tc>
      </w:tr>
      <w:tr w14:paraId="597750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48" w:type="dxa"/>
          </w:tcPr>
          <w:p w14:paraId="74301BC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Юридический, фактический адрес:</w:t>
            </w:r>
          </w:p>
        </w:tc>
        <w:tc>
          <w:tcPr>
            <w:tcW w:w="5245" w:type="dxa"/>
            <w:shd w:val="clear" w:color="auto" w:fill="auto"/>
          </w:tcPr>
          <w:p w14:paraId="02F0B373">
            <w:pPr>
              <w:pStyle w:val="15"/>
              <w:jc w:val="left"/>
              <w:rPr>
                <w:rFonts w:hint="default" w:ascii="Times New Roman" w:hAnsi="Times New Roman" w:cs="Times New Roman"/>
                <w:i w:val="0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sz w:val="22"/>
                <w:szCs w:val="22"/>
              </w:rPr>
              <w:t>Юридический: 60178</w:t>
            </w:r>
            <w:r>
              <w:rPr>
                <w:rFonts w:hint="default" w:ascii="Times New Roman" w:hAnsi="Times New Roman" w:cs="Times New Roman"/>
                <w:i w:val="0"/>
                <w:sz w:val="22"/>
                <w:szCs w:val="22"/>
                <w:lang w:val="ru-RU"/>
              </w:rPr>
              <w:t>2</w:t>
            </w:r>
            <w:r>
              <w:rPr>
                <w:rFonts w:hint="default" w:ascii="Times New Roman" w:hAnsi="Times New Roman" w:cs="Times New Roman"/>
                <w:i w:val="0"/>
                <w:sz w:val="22"/>
                <w:szCs w:val="22"/>
              </w:rPr>
              <w:t xml:space="preserve">, Владимирская обл. г. Кольчугино ул. </w:t>
            </w:r>
            <w:r>
              <w:rPr>
                <w:rFonts w:hint="default" w:ascii="Times New Roman" w:hAnsi="Times New Roman" w:cs="Times New Roman"/>
                <w:i w:val="0"/>
                <w:sz w:val="22"/>
                <w:szCs w:val="22"/>
                <w:lang w:val="ru-RU"/>
              </w:rPr>
              <w:t>Металлургов</w:t>
            </w:r>
            <w:r>
              <w:rPr>
                <w:rFonts w:hint="default" w:ascii="Times New Roman" w:hAnsi="Times New Roman" w:cs="Times New Roman"/>
                <w:i w:val="0"/>
                <w:sz w:val="22"/>
                <w:szCs w:val="22"/>
              </w:rPr>
              <w:t>, 3</w:t>
            </w:r>
            <w:r>
              <w:rPr>
                <w:rFonts w:hint="default" w:ascii="Times New Roman" w:hAnsi="Times New Roman" w:cs="Times New Roman"/>
                <w:i w:val="0"/>
                <w:sz w:val="22"/>
                <w:szCs w:val="22"/>
                <w:lang w:val="ru-RU"/>
              </w:rPr>
              <w:t>0</w:t>
            </w:r>
            <w:r>
              <w:rPr>
                <w:rFonts w:hint="default" w:ascii="Times New Roman" w:hAnsi="Times New Roman" w:cs="Times New Roman"/>
                <w:i w:val="0"/>
                <w:sz w:val="22"/>
                <w:szCs w:val="22"/>
              </w:rPr>
              <w:t>0</w:t>
            </w:r>
          </w:p>
          <w:p w14:paraId="556FFF4A">
            <w:pPr>
              <w:pStyle w:val="15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i w:val="0"/>
                <w:sz w:val="22"/>
                <w:szCs w:val="22"/>
                <w:lang w:val="ru-RU"/>
              </w:rPr>
              <w:t>Фактический:</w:t>
            </w:r>
            <w:r>
              <w:rPr>
                <w:rFonts w:hint="default" w:ascii="Times New Roman" w:hAnsi="Times New Roman" w:cs="Times New Roman"/>
                <w:i w:val="0"/>
                <w:sz w:val="22"/>
                <w:szCs w:val="22"/>
              </w:rPr>
              <w:t xml:space="preserve"> 601785, Владимирская обл. г. Кольчугино ул. Ленина, д. 27</w:t>
            </w:r>
          </w:p>
        </w:tc>
      </w:tr>
      <w:tr w14:paraId="61B7A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48" w:type="dxa"/>
          </w:tcPr>
          <w:p w14:paraId="51512A5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ИНН:</w:t>
            </w:r>
          </w:p>
        </w:tc>
        <w:tc>
          <w:tcPr>
            <w:tcW w:w="5245" w:type="dxa"/>
            <w:shd w:val="clear" w:color="auto" w:fill="auto"/>
          </w:tcPr>
          <w:p w14:paraId="31D20933">
            <w:pPr>
              <w:spacing w:after="0" w:line="240" w:lineRule="auto"/>
              <w:jc w:val="both"/>
              <w:rPr>
                <w:rFonts w:hint="default" w:ascii="Times New Roman" w:hAnsi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u-RU"/>
              </w:rPr>
              <w:t>3306015031</w:t>
            </w:r>
          </w:p>
        </w:tc>
      </w:tr>
      <w:tr w14:paraId="2E5894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48" w:type="dxa"/>
          </w:tcPr>
          <w:p w14:paraId="5DD52C9A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ОГРН:</w:t>
            </w:r>
          </w:p>
        </w:tc>
        <w:tc>
          <w:tcPr>
            <w:tcW w:w="5245" w:type="dxa"/>
            <w:shd w:val="clear" w:color="auto" w:fill="auto"/>
          </w:tcPr>
          <w:p w14:paraId="561CEA62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rtl w:val="0"/>
              </w:rPr>
              <w:t>1113326000237</w:t>
            </w:r>
          </w:p>
        </w:tc>
      </w:tr>
      <w:tr w14:paraId="3AA5C5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48" w:type="dxa"/>
          </w:tcPr>
          <w:p w14:paraId="174BCFD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Электронная почта:</w:t>
            </w:r>
          </w:p>
        </w:tc>
        <w:tc>
          <w:tcPr>
            <w:tcW w:w="5245" w:type="dxa"/>
            <w:shd w:val="clear" w:color="auto" w:fill="auto"/>
          </w:tcPr>
          <w:p w14:paraId="52705626">
            <w:pPr>
              <w:spacing w:after="0" w:line="240" w:lineRule="auto"/>
              <w:jc w:val="both"/>
              <w:rPr>
                <w:rFonts w:hint="default" w:ascii="Times New Roman" w:hAnsi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u-RU"/>
              </w:rPr>
              <w:t>elite@travel33.online</w:t>
            </w:r>
          </w:p>
        </w:tc>
      </w:tr>
      <w:tr w14:paraId="4471C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48" w:type="dxa"/>
          </w:tcPr>
          <w:p w14:paraId="04A01758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Телефон: </w:t>
            </w:r>
          </w:p>
        </w:tc>
        <w:tc>
          <w:tcPr>
            <w:tcW w:w="5245" w:type="dxa"/>
            <w:shd w:val="clear" w:color="auto" w:fill="auto"/>
          </w:tcPr>
          <w:p w14:paraId="0CAC2E1D">
            <w:pPr>
              <w:spacing w:after="0" w:line="240" w:lineRule="auto"/>
              <w:jc w:val="both"/>
              <w:rPr>
                <w:rFonts w:hint="default" w:ascii="Times New Roman" w:hAnsi="Times New Roman"/>
                <w:sz w:val="22"/>
                <w:szCs w:val="22"/>
                <w:lang w:val="ru-RU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u-RU"/>
              </w:rPr>
              <w:t>+79157775595, +79913198585</w:t>
            </w:r>
          </w:p>
        </w:tc>
      </w:tr>
    </w:tbl>
    <w:p w14:paraId="5C439237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</w:p>
    <w:p w14:paraId="274D37A0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которому принадлежит </w:t>
      </w:r>
    </w:p>
    <w:tbl>
      <w:tblPr>
        <w:tblStyle w:val="19"/>
        <w:tblW w:w="94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48"/>
        <w:gridCol w:w="5245"/>
      </w:tblGrid>
      <w:tr w14:paraId="7F948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48" w:type="dxa"/>
          </w:tcPr>
          <w:p w14:paraId="585BC15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Сайт в телекоммуникационной сети «Интернет» (далее – Сайт) </w:t>
            </w:r>
          </w:p>
          <w:p w14:paraId="531482F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54F01FB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</w:rPr>
              <w:t>ресурс Оператора, посредством которого производится обработка персональных данных</w:t>
            </w:r>
          </w:p>
        </w:tc>
        <w:tc>
          <w:tcPr>
            <w:tcW w:w="5245" w:type="dxa"/>
            <w:shd w:val="clear" w:color="auto" w:fill="auto"/>
          </w:tcPr>
          <w:p w14:paraId="1AFD3986">
            <w:pPr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2"/>
                <w:szCs w:val="22"/>
                <w:u w:val="single"/>
                <w:shd w:val="clear" w:fill="FFFFFF"/>
              </w:rPr>
              <w:fldChar w:fldCharType="begin"/>
            </w: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2"/>
                <w:szCs w:val="22"/>
                <w:u w:val="single"/>
                <w:shd w:val="clear" w:fill="FFFFFF"/>
              </w:rPr>
              <w:instrText xml:space="preserve"> HYPERLINK "http://www.travel33.online/" \t "https://qui-quo.ru/render/quote/_blank" </w:instrText>
            </w: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2"/>
                <w:szCs w:val="22"/>
                <w:u w:val="single"/>
                <w:shd w:val="clear" w:fill="FFFFFF"/>
              </w:rPr>
              <w:fldChar w:fldCharType="separate"/>
            </w:r>
            <w:r>
              <w:rPr>
                <w:rStyle w:val="13"/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2"/>
                <w:szCs w:val="22"/>
                <w:u w:val="single"/>
                <w:shd w:val="clear" w:fill="FFFFFF"/>
              </w:rPr>
              <w:t>http://www.travel33.online</w:t>
            </w: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color w:val="auto"/>
                <w:spacing w:val="0"/>
                <w:sz w:val="22"/>
                <w:szCs w:val="22"/>
                <w:u w:val="single"/>
                <w:shd w:val="clear" w:fill="FFFFFF"/>
              </w:rPr>
              <w:fldChar w:fldCharType="end"/>
            </w:r>
          </w:p>
        </w:tc>
      </w:tr>
    </w:tbl>
    <w:p w14:paraId="12D195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4F64CD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на обработку моих персональных данных иной категории (не относящиеся к специальной категории персональных данных или биометрическим персональным данным), а именно:</w:t>
      </w:r>
    </w:p>
    <w:p w14:paraId="2DDACA11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</w:p>
    <w:p w14:paraId="3D86AD7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фамилия, имя, отчество</w:t>
      </w:r>
    </w:p>
    <w:p w14:paraId="72BA80E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номер мобильного телефона</w:t>
      </w:r>
    </w:p>
    <w:p w14:paraId="77F01EB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адрес электронной почты</w:t>
      </w:r>
    </w:p>
    <w:p w14:paraId="4D1F6154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</w:p>
    <w:p w14:paraId="47E5B5E5">
      <w:pPr>
        <w:spacing w:after="0" w:line="240" w:lineRule="auto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в целях направления рекламной рассылки</w:t>
      </w:r>
    </w:p>
    <w:p w14:paraId="527FFEFD">
      <w:pPr>
        <w:spacing w:after="0" w:line="240" w:lineRule="auto"/>
        <w:jc w:val="both"/>
        <w:rPr>
          <w:rFonts w:ascii="Times New Roman" w:hAnsi="Times New Roman"/>
          <w:b/>
          <w:sz w:val="22"/>
          <w:szCs w:val="22"/>
        </w:rPr>
      </w:pPr>
    </w:p>
    <w:p w14:paraId="1365FFDD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посредством сбора, записи, систематизации, накопления, хранения, уточнения, извлечения, использования, блокирования, уничтожения осуществляемую с использованием средств автоматизации.</w:t>
      </w:r>
    </w:p>
    <w:p w14:paraId="44CD0B99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</w:p>
    <w:p w14:paraId="33630686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Настоящее Согласие действует три года или до отзыва согласия субъектом. </w:t>
      </w:r>
    </w:p>
    <w:p w14:paraId="78FE07C3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</w:p>
    <w:p w14:paraId="447CAFD0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Оператор прекращает обработку моих персональных данных и уничтожает их в срок, не превышающий 30 дней с даты поступления отзыва настоящего согласия. Уничтожение персональных данных подтверждается Актом. </w:t>
      </w:r>
    </w:p>
    <w:p w14:paraId="7E718EA8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</w:p>
    <w:p w14:paraId="657AC9E6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Оператор вправе после получения отзыва настоящего согласия, а равно после истечения срока действия настоящего согласия, продолжать обработку моих персональных данных в той части, в которой для ее осуществления согласие не требуется или не будет требоваться в силу действующего законодательства РФ (п. 2 ст. 9 Федерального закона Российской Федерации от 27 июля 2006 г. № 152-ФЗ «О персональных данных»).</w:t>
      </w:r>
    </w:p>
    <w:p w14:paraId="32A07AF6">
      <w:pPr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</w:p>
    <w:p w14:paraId="624A500D">
      <w:pPr>
        <w:spacing w:line="240" w:lineRule="auto"/>
        <w:contextualSpacing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Я уведомлен, что данное согласие может быть отозвано мной полностью или в части путем направления письма по адресу электронной почты Оператора, указанному в настоящем согласии.</w:t>
      </w:r>
    </w:p>
    <w:sectPr>
      <w:pgSz w:w="11906" w:h="16838"/>
      <w:pgMar w:top="1440" w:right="991" w:bottom="993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ptos">
    <w:altName w:val="SimSun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ahoma">
    <w:panose1 w:val="020B0604030504040204"/>
    <w:charset w:val="86"/>
    <w:family w:val="auto"/>
    <w:pitch w:val="default"/>
    <w:sig w:usb0="E1002EFF" w:usb1="C000605B" w:usb2="00000029" w:usb3="00000000" w:csb0="200101FF" w:csb1="20280000"/>
  </w:font>
  <w:font w:name="Bookman Old Style">
    <w:panose1 w:val="02050604050505020204"/>
    <w:charset w:val="CC"/>
    <w:family w:val="roman"/>
    <w:pitch w:val="default"/>
    <w:sig w:usb0="00000287" w:usb1="00000000" w:usb2="00000000" w:usb3="00000000" w:csb0="2000009F" w:csb1="DFD7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8D43E5"/>
    <w:multiLevelType w:val="multilevel"/>
    <w:tmpl w:val="2D8D43E5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Times New Roman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Times New Roman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Times New Roman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730"/>
    <w:rsid w:val="00051364"/>
    <w:rsid w:val="000E67FD"/>
    <w:rsid w:val="000F72EC"/>
    <w:rsid w:val="001756C6"/>
    <w:rsid w:val="001B3730"/>
    <w:rsid w:val="001E55FE"/>
    <w:rsid w:val="0024173A"/>
    <w:rsid w:val="0041559D"/>
    <w:rsid w:val="00422D4C"/>
    <w:rsid w:val="004433FF"/>
    <w:rsid w:val="00481806"/>
    <w:rsid w:val="004C7582"/>
    <w:rsid w:val="004C781C"/>
    <w:rsid w:val="004D4B40"/>
    <w:rsid w:val="005011EA"/>
    <w:rsid w:val="0057559A"/>
    <w:rsid w:val="00593611"/>
    <w:rsid w:val="005A4E05"/>
    <w:rsid w:val="00697575"/>
    <w:rsid w:val="006B27C6"/>
    <w:rsid w:val="00965827"/>
    <w:rsid w:val="00972A41"/>
    <w:rsid w:val="009819B2"/>
    <w:rsid w:val="00AC7594"/>
    <w:rsid w:val="00B12461"/>
    <w:rsid w:val="00C226EB"/>
    <w:rsid w:val="00CB615A"/>
    <w:rsid w:val="00D2200E"/>
    <w:rsid w:val="00E165B2"/>
    <w:rsid w:val="00EB7739"/>
    <w:rsid w:val="00FF3B16"/>
    <w:rsid w:val="095F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ru-RU" w:eastAsia="en-US" w:bidi="ar-SA"/>
      <w14:ligatures w14:val="standardContextual"/>
    </w:rPr>
  </w:style>
  <w:style w:type="paragraph" w:styleId="2">
    <w:name w:val="heading 1"/>
    <w:basedOn w:val="1"/>
    <w:next w:val="1"/>
    <w:link w:val="20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5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6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7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8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basedOn w:val="11"/>
    <w:unhideWhenUsed/>
    <w:qFormat/>
    <w:uiPriority w:val="99"/>
    <w:rPr>
      <w:color w:val="0000FF"/>
      <w:u w:val="single"/>
    </w:rPr>
  </w:style>
  <w:style w:type="paragraph" w:styleId="14">
    <w:name w:val="header"/>
    <w:basedOn w:val="1"/>
    <w:link w:val="38"/>
    <w:unhideWhenUsed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15">
    <w:name w:val="Body Text"/>
    <w:basedOn w:val="1"/>
    <w:qFormat/>
    <w:uiPriority w:val="0"/>
    <w:pPr>
      <w:jc w:val="center"/>
    </w:pPr>
    <w:rPr>
      <w:rFonts w:ascii="Bookman Old Style" w:hAnsi="Bookman Old Style"/>
      <w:i/>
      <w:sz w:val="34"/>
      <w:szCs w:val="20"/>
    </w:rPr>
  </w:style>
  <w:style w:type="paragraph" w:styleId="16">
    <w:name w:val="Title"/>
    <w:basedOn w:val="1"/>
    <w:next w:val="1"/>
    <w:link w:val="29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7">
    <w:name w:val="footer"/>
    <w:basedOn w:val="1"/>
    <w:link w:val="39"/>
    <w:unhideWhenUsed/>
    <w:qFormat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18">
    <w:name w:val="Subtitle"/>
    <w:basedOn w:val="1"/>
    <w:next w:val="1"/>
    <w:link w:val="30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table" w:styleId="19">
    <w:name w:val="Table Grid"/>
    <w:basedOn w:val="12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0">
    <w:name w:val="Заголовок 1 Знак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1">
    <w:name w:val="Заголовок 2 Знак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2">
    <w:name w:val="Заголовок 3 Знак"/>
    <w:basedOn w:val="11"/>
    <w:link w:val="4"/>
    <w:semiHidden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3">
    <w:name w:val="Заголовок 4 Знак"/>
    <w:basedOn w:val="11"/>
    <w:link w:val="5"/>
    <w:semiHidden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4">
    <w:name w:val="Заголовок 5 Знак"/>
    <w:basedOn w:val="11"/>
    <w:link w:val="6"/>
    <w:semiHidden/>
    <w:uiPriority w:val="9"/>
    <w:rPr>
      <w:rFonts w:eastAsiaTheme="majorEastAsia" w:cstheme="majorBidi"/>
      <w:color w:val="104862" w:themeColor="accent1" w:themeShade="BF"/>
    </w:rPr>
  </w:style>
  <w:style w:type="character" w:customStyle="1" w:styleId="25">
    <w:name w:val="Заголовок 6 Знак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Заголовок 7 Знак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Заголовок 8 Знак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8">
    <w:name w:val="Заголовок 9 Знак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9">
    <w:name w:val="Заголовок Знак"/>
    <w:basedOn w:val="11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0">
    <w:name w:val="Подзаголовок Знак"/>
    <w:basedOn w:val="11"/>
    <w:link w:val="18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1">
    <w:name w:val="Quote"/>
    <w:basedOn w:val="1"/>
    <w:next w:val="1"/>
    <w:link w:val="32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2">
    <w:name w:val="Цитата 2 Знак"/>
    <w:basedOn w:val="11"/>
    <w:link w:val="31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3">
    <w:name w:val="List Paragraph"/>
    <w:basedOn w:val="1"/>
    <w:qFormat/>
    <w:uiPriority w:val="34"/>
    <w:pPr>
      <w:ind w:left="720"/>
      <w:contextualSpacing/>
    </w:pPr>
  </w:style>
  <w:style w:type="character" w:customStyle="1" w:styleId="34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5">
    <w:name w:val="Intense Quote"/>
    <w:basedOn w:val="1"/>
    <w:next w:val="1"/>
    <w:link w:val="36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6">
    <w:name w:val="Выделенная цитата Знак"/>
    <w:basedOn w:val="11"/>
    <w:link w:val="35"/>
    <w:qFormat/>
    <w:uiPriority w:val="30"/>
    <w:rPr>
      <w:i/>
      <w:iCs/>
      <w:color w:val="104862" w:themeColor="accent1" w:themeShade="BF"/>
    </w:rPr>
  </w:style>
  <w:style w:type="character" w:customStyle="1" w:styleId="37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8">
    <w:name w:val="Верхний колонтитул Знак"/>
    <w:basedOn w:val="11"/>
    <w:link w:val="14"/>
    <w:qFormat/>
    <w:uiPriority w:val="99"/>
  </w:style>
  <w:style w:type="character" w:customStyle="1" w:styleId="39">
    <w:name w:val="Нижний колонтитул Знак"/>
    <w:basedOn w:val="11"/>
    <w:link w:val="17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282</Words>
  <Characters>1610</Characters>
  <Lines>13</Lines>
  <Paragraphs>3</Paragraphs>
  <TotalTime>5</TotalTime>
  <ScaleCrop>false</ScaleCrop>
  <LinksUpToDate>false</LinksUpToDate>
  <CharactersWithSpaces>1889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2024-06-27T14:06:00Z</dcterms:created>
  <dc:creator>Мария Чапиковская</dc:creator>
  <cp:lastModifiedBy>Natalia Kudasova</cp:lastModifiedBy>
  <dcterms:modified xsi:type="dcterms:W3CDTF">2025-09-01T10:13:38Z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1049-12.2.0.22222</vt:lpwstr>
  </property>
  <property fmtid="{D5CDD505-2E9C-101B-9397-08002B2CF9AE}" pid="3" name="ICV">
    <vt:lpwstr>C0604100EB2F4506B386E6CF362CC658_13</vt:lpwstr>
  </property>
</Properties>
</file>